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 w:eastAsia="Arial"/>
          <w:b/>
          <w:color w:val="1F4E79"/>
          <w:sz w:val="36"/>
        </w:rPr>
        <w:t>РІЧНИЙ НАВЧАЛЬНИЙ ПЛАН ШКОЛИ</w:t>
      </w:r>
    </w:p>
    <w:p>
      <w:pPr>
        <w:jc w:val="center"/>
      </w:pPr>
      <w:r>
        <w:rPr>
          <w:rFonts w:ascii="Arial" w:hAnsi="Arial" w:eastAsia="Arial"/>
          <w:b/>
          <w:sz w:val="28"/>
        </w:rPr>
        <w:t>на 2026/2027 навчальний рік — редагований зразок</w:t>
      </w:r>
    </w:p>
    <w:p>
      <w:pPr>
        <w:jc w:val="center"/>
      </w:pPr>
      <w:r>
        <w:rPr>
          <w:rFonts w:ascii="Arial" w:hAnsi="Arial" w:eastAsia="Arial"/>
          <w:i/>
          <w:color w:val="5A5A5A"/>
          <w:sz w:val="22"/>
        </w:rPr>
        <w:t>Для 1–4, 5–9 та 10–11 класів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35"/>
        <w:gridCol w:w="3535"/>
        <w:gridCol w:w="3535"/>
        <w:gridCol w:w="3535"/>
      </w:tblGrid>
      <w:tr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/>
                <w:color w:val="000000"/>
                <w:sz w:val="18"/>
              </w:rPr>
              <w:t>Заклад освіти</w:t>
            </w:r>
          </w:p>
        </w:tc>
        <w:tc>
          <w:tcPr>
            <w:tcW w:type="dxa" w:w="48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__________________________________________</w:t>
            </w:r>
          </w:p>
        </w:tc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/>
                <w:color w:val="000000"/>
                <w:sz w:val="18"/>
              </w:rPr>
              <w:t>Протокол педради</w:t>
            </w:r>
          </w:p>
        </w:tc>
        <w:tc>
          <w:tcPr>
            <w:tcW w:type="dxa" w:w="396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від ___ __________ 2026 р. № ___</w:t>
            </w:r>
          </w:p>
        </w:tc>
      </w:tr>
      <w:tr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/>
                <w:color w:val="000000"/>
                <w:sz w:val="18"/>
              </w:rPr>
              <w:t>Освітня програма</w:t>
            </w:r>
          </w:p>
        </w:tc>
        <w:tc>
          <w:tcPr>
            <w:tcW w:type="dxa" w:w="48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__________________________________________</w:t>
            </w:r>
          </w:p>
        </w:tc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/>
                <w:color w:val="000000"/>
                <w:sz w:val="18"/>
              </w:rPr>
              <w:t>Затверджено</w:t>
            </w:r>
          </w:p>
        </w:tc>
        <w:tc>
          <w:tcPr>
            <w:tcW w:type="dxa" w:w="396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від ___ __________ 2026 р. № ___</w:t>
            </w:r>
          </w:p>
        </w:tc>
      </w:tr>
      <w:tr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/>
                <w:color w:val="000000"/>
                <w:sz w:val="18"/>
              </w:rPr>
              <w:t>Нормативна основа</w:t>
            </w:r>
          </w:p>
        </w:tc>
        <w:tc>
          <w:tcPr>
            <w:tcW w:type="dxa" w:w="48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__________________________________________</w:t>
            </w:r>
          </w:p>
        </w:tc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/>
                <w:color w:val="000000"/>
                <w:sz w:val="18"/>
              </w:rPr>
              <w:t>Відповідальна особа</w:t>
            </w:r>
          </w:p>
        </w:tc>
        <w:tc>
          <w:tcPr>
            <w:tcW w:type="dxa" w:w="396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____________________________</w:t>
            </w:r>
          </w:p>
        </w:tc>
      </w:tr>
      <w:tr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/>
                <w:color w:val="000000"/>
                <w:sz w:val="18"/>
              </w:rPr>
              <w:t>Навчальний рік</w:t>
            </w:r>
          </w:p>
        </w:tc>
        <w:tc>
          <w:tcPr>
            <w:tcW w:type="dxa" w:w="4876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2026/2027</w:t>
            </w:r>
          </w:p>
        </w:tc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/>
                <w:color w:val="000000"/>
                <w:sz w:val="18"/>
              </w:rPr>
              <w:t>Дата</w:t>
            </w:r>
          </w:p>
        </w:tc>
        <w:tc>
          <w:tcPr>
            <w:tcW w:type="dxa" w:w="396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___ __________ 2026 р.</w:t>
            </w:r>
          </w:p>
        </w:tc>
      </w:tr>
    </w:tbl>
    <w:p/>
    <w:p>
      <w:pPr>
        <w:spacing w:before="80" w:after="80"/>
      </w:pPr>
      <w:r>
        <w:rPr>
          <w:rFonts w:ascii="Arial" w:hAnsi="Arial" w:eastAsia="Arial"/>
          <w:b/>
          <w:sz w:val="21"/>
        </w:rPr>
        <w:t xml:space="preserve">Важливо. </w:t>
      </w:r>
      <w:r>
        <w:rPr>
          <w:rFonts w:ascii="Arial" w:hAnsi="Arial" w:eastAsia="Arial"/>
          <w:sz w:val="21"/>
        </w:rPr>
        <w:t>Це робочий редагований шаблон, а не універсальний нормативно затверджений план. Конкретні предмети, курси та кількість годин школа визначає за власною освітньою програмою та чинними нормативними документами.</w:t>
      </w:r>
    </w:p>
    <w:p>
      <w:pPr>
        <w:pStyle w:val="Heading1"/>
      </w:pPr>
      <w:r>
        <w:t>Як заповнювати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Визначте рівень освіти та використайте відповідну таблицю нижче.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Унесіть освітні галузі, назви навчальних предметів / інтегрованих курсів і позначте компонент як обов’язковий, вибірковий або інший.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Укажіть кількість годин на тиждень для кожного класу відповідно до навчального плану, визначеного в освітній програмі закладу.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Окремо перевірте загальну кількість годин і гранично допустиме навчальне навантаження.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Річний навчальний план складає педагогічна рада, а затверджує керівник закладу освіти.</w:t>
      </w:r>
    </w:p>
    <w:p>
      <w:r>
        <w:br w:type="page"/>
      </w:r>
    </w:p>
    <w:p>
      <w:pPr>
        <w:pStyle w:val="Heading1"/>
      </w:pPr>
      <w:r>
        <w:t>Річний навчальний план для 1–4 класів</w:t>
      </w:r>
    </w:p>
    <w:p>
      <w:pPr>
        <w:spacing w:after="100"/>
      </w:pPr>
      <w:r>
        <w:t>Заповнюється відповідно до чинної освітньої програми закладу для початкової освіти.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20"/>
        <w:gridCol w:w="2020"/>
        <w:gridCol w:w="2020"/>
        <w:gridCol w:w="2020"/>
        <w:gridCol w:w="2020"/>
        <w:gridCol w:w="2020"/>
        <w:gridCol w:w="2020"/>
      </w:tblGrid>
      <w:tr>
        <w:trPr>
          <w:tblHeader w:val="true"/>
        </w:trP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1F4E78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Освітня галузь</w:t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1F4E78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Навчальний предмет / інтегрований курс</w:t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1F4E78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Тип компонента</w:t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1F4E78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1 клас</w:t>
              <w:br/>
              <w:t>(год/тиждень)</w:t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1F4E78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2 клас</w:t>
              <w:br/>
              <w:t>(год/тиждень)</w:t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1F4E78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3 клас</w:t>
              <w:br/>
              <w:t>(год/тиждень)</w:t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1F4E78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4 клас</w:t>
              <w:br/>
              <w:t>(год/тиждень)</w:t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1814"/>
            <w:gridSpan w:val="3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5F7FA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/>
                <w:color w:val="000000"/>
                <w:sz w:val="17"/>
              </w:rPr>
              <w:t>Разом обов'язкові компоненти</w:t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5F7FA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 xml:space="preserve">_____ </w:t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5F7FA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 xml:space="preserve">_____ </w:t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5F7FA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 xml:space="preserve">_____ </w:t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5F7FA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 xml:space="preserve">_____ </w:t>
            </w:r>
          </w:p>
        </w:tc>
      </w:tr>
      <w:tr>
        <w:tc>
          <w:tcPr>
            <w:tcW w:type="dxa" w:w="1814"/>
            <w:gridSpan w:val="3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5F7FA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/>
                <w:color w:val="000000"/>
                <w:sz w:val="17"/>
              </w:rPr>
              <w:t>Разом вибіркові компоненти</w:t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5F7FA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 xml:space="preserve">_____ </w:t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5F7FA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 xml:space="preserve">_____ </w:t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5F7FA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 xml:space="preserve">_____ </w:t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5F7FA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 xml:space="preserve">_____ </w:t>
            </w:r>
          </w:p>
        </w:tc>
      </w:tr>
      <w:tr>
        <w:tc>
          <w:tcPr>
            <w:tcW w:type="dxa" w:w="1814"/>
            <w:gridSpan w:val="3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/>
                <w:color w:val="000000"/>
                <w:sz w:val="17"/>
              </w:rPr>
              <w:t>УСЬОГО</w:t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000000"/>
                <w:sz w:val="17"/>
              </w:rPr>
              <w:t xml:space="preserve">_____ </w:t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000000"/>
                <w:sz w:val="17"/>
              </w:rPr>
              <w:t xml:space="preserve">_____ </w:t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000000"/>
                <w:sz w:val="17"/>
              </w:rPr>
              <w:t xml:space="preserve">_____ </w:t>
            </w:r>
          </w:p>
        </w:tc>
        <w:tc>
          <w:tcPr>
            <w:tcW w:type="dxa" w:w="163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000000"/>
                <w:sz w:val="17"/>
              </w:rPr>
              <w:t xml:space="preserve">_____ </w:t>
            </w:r>
          </w:p>
        </w:tc>
      </w:tr>
    </w:tbl>
    <w:p>
      <w:r>
        <w:rPr>
          <w:rFonts w:ascii="Arial" w:hAnsi="Arial" w:eastAsia="Arial"/>
          <w:b/>
          <w:sz w:val="19"/>
        </w:rPr>
        <w:t>Контроль: гранично допустиме навантаження — 1 клас ____; 2 клас ____; 3 клас ____; 4 клас ____.</w:t>
      </w:r>
    </w:p>
    <w:p>
      <w:r>
        <w:br w:type="page"/>
      </w:r>
    </w:p>
    <w:p>
      <w:pPr>
        <w:pStyle w:val="Heading1"/>
      </w:pPr>
      <w:r>
        <w:t>Річний навчальний план для 5–9 класів</w:t>
      </w:r>
    </w:p>
    <w:p>
      <w:r>
        <w:rPr>
          <w:rFonts w:ascii="Arial" w:hAnsi="Arial" w:eastAsia="Arial"/>
          <w:sz w:val="20"/>
        </w:rPr>
        <w:t>Для 2026/2027 навчального року перед затвердженням плану перевірте редакцію Типової освітньої програми для 5–9 класів після наказу МОН №1430 від 17.08.2026.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67"/>
        <w:gridCol w:w="1767"/>
        <w:gridCol w:w="1767"/>
        <w:gridCol w:w="1767"/>
        <w:gridCol w:w="1767"/>
        <w:gridCol w:w="1767"/>
        <w:gridCol w:w="1767"/>
        <w:gridCol w:w="1767"/>
      </w:tblGrid>
      <w:tr>
        <w:trPr>
          <w:tblHeader w:val="true"/>
        </w:trP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1F4E78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Освітня галузь</w:t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1F4E78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Навчальний предмет / інтегрований курс</w:t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1F4E78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Тип компонента</w:t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1F4E78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5 клас</w:t>
              <w:br/>
              <w:t>(год/тиждень)</w:t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1F4E78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6 клас</w:t>
              <w:br/>
              <w:t>(год/тиждень)</w:t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1F4E78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7 клас</w:t>
              <w:br/>
              <w:t>(год/тиждень)</w:t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1F4E78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8 клас</w:t>
              <w:br/>
              <w:t>(год/тиждень)</w:t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1F4E78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9 клас</w:t>
              <w:br/>
              <w:t>(год/тиждень)</w:t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1814"/>
            <w:gridSpan w:val="3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5F7FA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/>
                <w:color w:val="000000"/>
                <w:sz w:val="17"/>
              </w:rPr>
              <w:t>Разом обов'язкові компоненти</w:t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5F7FA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 xml:space="preserve">_____ </w:t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5F7FA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 xml:space="preserve">_____ </w:t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5F7FA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 xml:space="preserve">_____ </w:t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5F7FA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 xml:space="preserve">_____ </w:t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5F7FA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 xml:space="preserve">_____ </w:t>
            </w:r>
          </w:p>
        </w:tc>
      </w:tr>
      <w:tr>
        <w:tc>
          <w:tcPr>
            <w:tcW w:type="dxa" w:w="1814"/>
            <w:gridSpan w:val="3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5F7FA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/>
                <w:color w:val="000000"/>
                <w:sz w:val="17"/>
              </w:rPr>
              <w:t>Разом вибіркові компоненти</w:t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5F7FA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 xml:space="preserve">_____ </w:t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5F7FA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 xml:space="preserve">_____ </w:t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5F7FA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 xml:space="preserve">_____ </w:t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5F7FA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 xml:space="preserve">_____ </w:t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5F7FA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 xml:space="preserve">_____ </w:t>
            </w:r>
          </w:p>
        </w:tc>
      </w:tr>
      <w:tr>
        <w:tc>
          <w:tcPr>
            <w:tcW w:type="dxa" w:w="1814"/>
            <w:gridSpan w:val="3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/>
                <w:color w:val="000000"/>
                <w:sz w:val="17"/>
              </w:rPr>
              <w:t>УСЬОГО</w:t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000000"/>
                <w:sz w:val="17"/>
              </w:rPr>
              <w:t xml:space="preserve">_____ </w:t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000000"/>
                <w:sz w:val="17"/>
              </w:rPr>
              <w:t xml:space="preserve">_____ </w:t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000000"/>
                <w:sz w:val="17"/>
              </w:rPr>
              <w:t xml:space="preserve">_____ </w:t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000000"/>
                <w:sz w:val="17"/>
              </w:rPr>
              <w:t xml:space="preserve">_____ </w:t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000000"/>
                <w:sz w:val="17"/>
              </w:rPr>
              <w:t xml:space="preserve">_____ </w:t>
            </w:r>
          </w:p>
        </w:tc>
      </w:tr>
    </w:tbl>
    <w:p>
      <w:r>
        <w:rPr>
          <w:rFonts w:ascii="Arial" w:hAnsi="Arial" w:eastAsia="Arial"/>
          <w:b/>
          <w:sz w:val="19"/>
        </w:rPr>
        <w:t>Контроль: гранично допустиме навантаження — 5 клас ____; 6 клас ____; 7 клас ____; 8 клас ____; 9 клас ____.</w:t>
      </w:r>
    </w:p>
    <w:p>
      <w:pPr>
        <w:pStyle w:val="Heading1"/>
      </w:pPr>
      <w:r>
        <w:t>Річний навчальний план для 10–11 класів</w:t>
      </w:r>
    </w:p>
    <w:p>
      <w:r>
        <w:rPr>
          <w:rFonts w:ascii="Arial" w:hAnsi="Arial" w:eastAsia="Arial"/>
          <w:sz w:val="20"/>
        </w:rPr>
        <w:t>Заповнюється за освітньою програмою закладу. Якщо заклад бере участь у пілотуванні профільної школи, необхідно використовувати документи відповідного експериментального проєкту.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28"/>
        <w:gridCol w:w="2828"/>
        <w:gridCol w:w="2828"/>
        <w:gridCol w:w="2828"/>
        <w:gridCol w:w="2828"/>
      </w:tblGrid>
      <w:tr>
        <w:trPr>
          <w:tblHeader w:val="true"/>
        </w:trP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1F4E78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Освітня галузь</w:t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1F4E78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Навчальний предмет / інтегрований курс</w:t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1F4E78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Тип компонента</w:t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1F4E78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10 клас</w:t>
              <w:br/>
              <w:t>(год/тиждень)</w:t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1F4E78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11 клас</w:t>
              <w:br/>
              <w:t>(год/тиждень)</w:t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238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1814"/>
            <w:gridSpan w:val="3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5F7FA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/>
                <w:color w:val="000000"/>
                <w:sz w:val="17"/>
              </w:rPr>
              <w:t>Разом обов'язкові компоненти</w:t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5F7FA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 xml:space="preserve">_____ </w:t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5F7FA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 xml:space="preserve">_____ </w:t>
            </w:r>
          </w:p>
        </w:tc>
      </w:tr>
      <w:tr>
        <w:tc>
          <w:tcPr>
            <w:tcW w:type="dxa" w:w="1814"/>
            <w:gridSpan w:val="3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5F7FA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/>
                <w:color w:val="000000"/>
                <w:sz w:val="17"/>
              </w:rPr>
              <w:t>Разом вибіркові компоненти</w:t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5F7FA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 xml:space="preserve">_____ </w:t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F5F7FA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 xml:space="preserve">_____ </w:t>
            </w:r>
          </w:p>
        </w:tc>
      </w:tr>
      <w:tr>
        <w:tc>
          <w:tcPr>
            <w:tcW w:type="dxa" w:w="1814"/>
            <w:gridSpan w:val="3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/>
          </w:tcPr>
          <w:p>
            <w:pPr>
              <w:spacing w:after="0" w:before="0"/>
              <w:jc w:val="left"/>
            </w:pPr>
            <w:r/>
            <w:r>
              <w:rPr>
                <w:rFonts w:ascii="Arial" w:hAnsi="Arial" w:eastAsia="Arial"/>
                <w:b/>
                <w:color w:val="000000"/>
                <w:sz w:val="17"/>
              </w:rPr>
              <w:t>УСЬОГО</w:t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000000"/>
                <w:sz w:val="17"/>
              </w:rPr>
              <w:t xml:space="preserve">_____ </w:t>
            </w:r>
          </w:p>
        </w:tc>
        <w:tc>
          <w:tcPr>
            <w:tcW w:type="dxa" w:w="32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shd w:fill="D9EAF7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000000"/>
                <w:sz w:val="17"/>
              </w:rPr>
              <w:t xml:space="preserve">_____ </w:t>
            </w:r>
          </w:p>
        </w:tc>
      </w:tr>
    </w:tbl>
    <w:p>
      <w:r>
        <w:rPr>
          <w:rFonts w:ascii="Arial" w:hAnsi="Arial" w:eastAsia="Arial"/>
          <w:b/>
          <w:sz w:val="19"/>
        </w:rPr>
        <w:t>Контроль: гранично допустиме навантаження — 10 клас ____; 11 клас ____.</w:t>
      </w:r>
    </w:p>
    <w:p>
      <w:r>
        <w:br w:type="page"/>
      </w:r>
    </w:p>
    <w:p>
      <w:pPr>
        <w:pStyle w:val="Heading1"/>
      </w:pPr>
      <w:r>
        <w:t>Примітки до використання шаблону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Закон України «Про повну загальну середню освіту» передбачає, що на основі навчального плану в освітній програмі педагогічна рада складає річний навчальний план (один або декілька), а керівник закладу його затверджує.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У плані конкретизують обов’язкові навчальні предмети / інтегровані курси, вибіркові освітні компоненти та кількість навчальних годин на тиждень та/або на навчальний рік.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Нова Типова освітня програма для 1–4 класів, затверджена наказом МОН №467 від 18.03.2026, передбачає початок навчання першокласників за нею з 1 вересня 2028 року; її не слід автоматично застосовувати до звичайних 1–4 класів у 2026/2027 н. р.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Для 5–9 класів у серпні 2026 року МОН затвердило зміни наказом №1430 від 17.08.2026, тому план варто звірити з актуальною редакцією програми.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Для 10–11 класів слід враховувати освітню програму конкретного закладу та окремо перевіряти умови участі в пілотуванні профільної школи.</w:t>
      </w:r>
    </w:p>
    <w:p>
      <w:pPr>
        <w:pStyle w:val="Heading1"/>
      </w:pPr>
      <w:r>
        <w:t>Джерела</w:t>
      </w:r>
    </w:p>
    <w:p>
      <w:pPr>
        <w:spacing w:after="40"/>
      </w:pPr>
      <w:r>
        <w:rPr>
          <w:rFonts w:ascii="Arial" w:hAnsi="Arial" w:eastAsia="Arial"/>
          <w:b/>
          <w:sz w:val="19"/>
        </w:rPr>
        <w:t xml:space="preserve">Закон України «Про повну загальну середню освіту», ст. 11: </w:t>
      </w:r>
      <w:r>
        <w:rPr>
          <w:rFonts w:ascii="Arial" w:hAnsi="Arial" w:eastAsia="Arial"/>
          <w:color w:val="1F4E79"/>
          <w:sz w:val="19"/>
        </w:rPr>
        <w:t>https://data.rada.gov.ua/ogd/zak/perv/text/d493562.htm</w:t>
      </w:r>
    </w:p>
    <w:p>
      <w:pPr>
        <w:spacing w:after="40"/>
      </w:pPr>
      <w:r>
        <w:rPr>
          <w:rFonts w:ascii="Arial" w:hAnsi="Arial" w:eastAsia="Arial"/>
          <w:b/>
          <w:sz w:val="19"/>
        </w:rPr>
        <w:t xml:space="preserve">Наказ МОН №1430 від 17.08.2026: </w:t>
      </w:r>
      <w:r>
        <w:rPr>
          <w:rFonts w:ascii="Arial" w:hAnsi="Arial" w:eastAsia="Arial"/>
          <w:color w:val="1F4E79"/>
          <w:sz w:val="19"/>
        </w:rPr>
        <w:t>https://mon.gov.ua/npa/pro-vnesennia-zmin-do-typovoi-osvitnoi-prohramy-dlia-5-9-klasiv-zakladiv-zahalnoi-serednoi-osvity-3</w:t>
      </w:r>
    </w:p>
    <w:p>
      <w:pPr>
        <w:spacing w:after="40"/>
      </w:pPr>
      <w:r>
        <w:rPr>
          <w:rFonts w:ascii="Arial" w:hAnsi="Arial" w:eastAsia="Arial"/>
          <w:b/>
          <w:sz w:val="19"/>
        </w:rPr>
        <w:t xml:space="preserve">Типові освітні програми МОН: </w:t>
      </w:r>
      <w:r>
        <w:rPr>
          <w:rFonts w:ascii="Arial" w:hAnsi="Arial" w:eastAsia="Arial"/>
          <w:color w:val="1F4E79"/>
          <w:sz w:val="19"/>
        </w:rPr>
        <w:t>https://mon.gov.ua/osvita-2/zagalna-serednya-osvita/osvitni-programi/tipovi-osvitni-programi-2</w:t>
      </w:r>
    </w:p>
    <w:p>
      <w:pPr>
        <w:spacing w:after="40"/>
      </w:pPr>
      <w:r>
        <w:rPr>
          <w:rFonts w:ascii="Arial" w:hAnsi="Arial" w:eastAsia="Arial"/>
          <w:b/>
          <w:sz w:val="19"/>
        </w:rPr>
        <w:t xml:space="preserve">Типова освітня програма для 1–4 класів, наказ №467 від 18.03.2026: </w:t>
      </w:r>
      <w:r>
        <w:rPr>
          <w:rFonts w:ascii="Arial" w:hAnsi="Arial" w:eastAsia="Arial"/>
          <w:color w:val="1F4E79"/>
          <w:sz w:val="19"/>
        </w:rPr>
        <w:t>https://mon.gov.ua/npa/pro-zatverdzhennia-typovoi-osvitnoi-prohramy-dlia-1-4-klasiv-zakladiv-zahalnoi-osvity</w:t>
      </w:r>
    </w:p>
    <w:p>
      <w:pPr>
        <w:spacing w:after="40"/>
      </w:pPr>
      <w:r>
        <w:rPr>
          <w:rFonts w:ascii="Arial" w:hAnsi="Arial" w:eastAsia="Arial"/>
          <w:b/>
          <w:sz w:val="19"/>
        </w:rPr>
        <w:t xml:space="preserve">Навчальні програми для 10–11 класів: </w:t>
      </w:r>
      <w:r>
        <w:rPr>
          <w:rFonts w:ascii="Arial" w:hAnsi="Arial" w:eastAsia="Arial"/>
          <w:color w:val="1F4E79"/>
          <w:sz w:val="19"/>
        </w:rPr>
        <w:t>https://mon.gov.ua/osvita-2/zagalna-serednya-osvita/osvitni-programi/navchalni-programi-dlya-10-11-klasiv</w:t>
      </w:r>
    </w:p>
    <w:p>
      <w:pPr>
        <w:spacing w:before="160"/>
      </w:pPr>
      <w:r>
        <w:rPr>
          <w:rFonts w:ascii="Arial" w:hAnsi="Arial" w:eastAsia="Arial"/>
          <w:i/>
          <w:color w:val="5A5A5A"/>
          <w:sz w:val="18"/>
        </w:rPr>
        <w:t>Актуальність нормативної інформації перевірено станом на 26 серпня 2026 року.</w:t>
      </w:r>
    </w:p>
    <w:sectPr w:rsidR="00FC693F" w:rsidRPr="0006063C" w:rsidSect="00034616">
      <w:footerReference w:type="default" r:id="rId9"/>
      <w:pgSz w:w="15840" w:h="12240" w:orient="landscape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color w:val="646464"/>
        <w:sz w:val="16"/>
      </w:rPr>
      <w:t>Редагований шаблон річного навчального плану • 2026/2027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Річний навчальний план школи на 2026/2027 рік — шаблон</dc:title>
  <dc:subject>Редагований зразок для 1–4, 5–9, 10–11 класів</dc:subject>
  <dc:creator>Освітній</dc:creator>
  <cp:keywords>річний навчальний план, 2026/2027, школа, шаблон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